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5C" w:rsidRDefault="000C43DA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>
        <w:rPr>
          <w:rFonts w:hint="eastAsia"/>
          <w:b/>
        </w:rPr>
        <w:t>MBA</w:t>
      </w:r>
      <w:r>
        <w:rPr>
          <w:rFonts w:hint="eastAsia"/>
          <w:b/>
        </w:rPr>
        <w:t>优秀学生干部</w:t>
      </w:r>
    </w:p>
    <w:tbl>
      <w:tblPr>
        <w:tblW w:w="7460" w:type="dxa"/>
        <w:tblInd w:w="93" w:type="dxa"/>
        <w:tblLook w:val="04A0" w:firstRow="1" w:lastRow="0" w:firstColumn="1" w:lastColumn="0" w:noHBand="0" w:noVBand="1"/>
      </w:tblPr>
      <w:tblGrid>
        <w:gridCol w:w="1780"/>
        <w:gridCol w:w="2360"/>
        <w:gridCol w:w="3320"/>
      </w:tblGrid>
      <w:tr w:rsidR="00CA645C">
        <w:trPr>
          <w:trHeight w:val="264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2024—2025学年北京师范大学在校生MBA奖学金评审结果</w:t>
            </w:r>
          </w:p>
        </w:tc>
      </w:tr>
      <w:tr w:rsidR="00CA645C">
        <w:trPr>
          <w:trHeight w:val="45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获得奖项</w:t>
            </w: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202428030093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付祎冰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MBA</w:t>
            </w:r>
            <w:r>
              <w:rPr>
                <w:rFonts w:hint="eastAsia"/>
                <w:sz w:val="18"/>
                <w:szCs w:val="18"/>
              </w:rPr>
              <w:t>优秀学生干部</w:t>
            </w: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202428030182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刘夏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 w:rsidP="003C34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</w:t>
            </w:r>
            <w:r w:rsidR="003C344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李晓月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202428030221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张容玮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202428030256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t>宋加瑞</w:t>
            </w:r>
            <w:proofErr w:type="gramEnd"/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202428030300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t>吴辉</w:t>
            </w:r>
            <w:proofErr w:type="gramEnd"/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t>从涛</w:t>
            </w:r>
            <w:proofErr w:type="gramEnd"/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王梅遵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202428030122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陈昶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202428030243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李雪峰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202428030185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t>刘啸莹</w:t>
            </w:r>
            <w:proofErr w:type="gramEnd"/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严高杨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殷珲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范黎光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CA645C" w:rsidRDefault="00CA645C">
      <w:pPr>
        <w:widowControl/>
        <w:jc w:val="center"/>
        <w:rPr>
          <w:sz w:val="18"/>
          <w:szCs w:val="18"/>
        </w:rPr>
      </w:pPr>
    </w:p>
    <w:sectPr w:rsidR="00CA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05"/>
    <w:rsid w:val="00062EEF"/>
    <w:rsid w:val="00090E3C"/>
    <w:rsid w:val="000C43DA"/>
    <w:rsid w:val="000E5F5D"/>
    <w:rsid w:val="000F5186"/>
    <w:rsid w:val="001675B6"/>
    <w:rsid w:val="0028229E"/>
    <w:rsid w:val="00325FA3"/>
    <w:rsid w:val="00361B6F"/>
    <w:rsid w:val="003C344C"/>
    <w:rsid w:val="003F7FB7"/>
    <w:rsid w:val="00556DF3"/>
    <w:rsid w:val="00607BCF"/>
    <w:rsid w:val="007B175D"/>
    <w:rsid w:val="007F2AC8"/>
    <w:rsid w:val="00822F55"/>
    <w:rsid w:val="00916F05"/>
    <w:rsid w:val="0093253C"/>
    <w:rsid w:val="009E74A3"/>
    <w:rsid w:val="00A26BDE"/>
    <w:rsid w:val="00A6642D"/>
    <w:rsid w:val="00CA645C"/>
    <w:rsid w:val="00CE314B"/>
    <w:rsid w:val="00DE0AD9"/>
    <w:rsid w:val="00E35F4C"/>
    <w:rsid w:val="00E57CC7"/>
    <w:rsid w:val="00E65CDA"/>
    <w:rsid w:val="00E74B85"/>
    <w:rsid w:val="00E94F68"/>
    <w:rsid w:val="00FC2914"/>
    <w:rsid w:val="555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3</cp:revision>
  <dcterms:created xsi:type="dcterms:W3CDTF">2026-04-10T03:18:00Z</dcterms:created>
  <dcterms:modified xsi:type="dcterms:W3CDTF">2026-05-21T03:23:00Z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